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35" w:rsidRDefault="000F559E" w:rsidP="006642FD">
      <w:pPr>
        <w:shd w:val="clear" w:color="auto" w:fill="FFFFFF"/>
        <w:spacing w:before="150" w:after="150" w:line="240" w:lineRule="auto"/>
        <w:ind w:left="3330" w:right="450" w:firstLine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r w:rsidR="00073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</w:p>
    <w:p w:rsidR="006642FD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5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наказу керівника </w:t>
      </w:r>
    </w:p>
    <w:p w:rsidR="000F559E" w:rsidRDefault="000F559E" w:rsidP="00052C30">
      <w:pPr>
        <w:shd w:val="clear" w:color="auto" w:fill="FFFFFF"/>
        <w:spacing w:after="0" w:line="240" w:lineRule="auto"/>
        <w:ind w:left="5490" w:right="450" w:firstLine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 суду Тростянецького</w:t>
      </w:r>
    </w:p>
    <w:p w:rsidR="006642FD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5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суду</w:t>
      </w:r>
    </w:p>
    <w:p w:rsidR="006642FD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5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Вінницької області </w:t>
      </w:r>
    </w:p>
    <w:p w:rsidR="000F559E" w:rsidRPr="00F0594A" w:rsidRDefault="006642FD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073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08.04</w:t>
      </w:r>
      <w:r w:rsidR="006878D5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073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6878D5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</w:p>
    <w:p w:rsidR="002010D0" w:rsidRDefault="002010D0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D12" w:rsidRDefault="00073147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Умови </w:t>
      </w:r>
    </w:p>
    <w:p w:rsidR="00073147" w:rsidRDefault="00073147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Проведення конкурсу на зайняття посади державної служби категорії «В»- головного спеціаліста з (інформаційних технологій) Тростянецького районного суду Вінницької області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1873"/>
        <w:gridCol w:w="32"/>
        <w:gridCol w:w="7313"/>
      </w:tblGrid>
      <w:tr w:rsidR="0072395E" w:rsidTr="0072395E">
        <w:trPr>
          <w:trHeight w:val="255"/>
        </w:trPr>
        <w:tc>
          <w:tcPr>
            <w:tcW w:w="10032" w:type="dxa"/>
            <w:gridSpan w:val="4"/>
          </w:tcPr>
          <w:p w:rsidR="0072395E" w:rsidRPr="0072395E" w:rsidRDefault="009E6D45" w:rsidP="0072395E">
            <w:pPr>
              <w:shd w:val="clear" w:color="auto" w:fill="FFFFFF"/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Загальні умов</w:t>
            </w:r>
            <w:r w:rsidR="0072395E" w:rsidRPr="007239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n766"/>
            <w:bookmarkEnd w:id="0"/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Головний спеціаліст (з інформаційних технологій) є користувачем автоматизованої системи документообігу суду  і вносить до бази даних системи інформацію згідно з обов’язками наданими на підставі наказу керівника апарату суду.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Організовує впровадження в роботі суду комп’ютерних технологій: встановлення комп’ютерного обладнання, комплексів технічної фіксації судового процесу, запровадження комп’ютерних програм статистичної звітності, автоматизованої системи електронного документообігу, створення локальної комп’ютерної мережі,  підключення до корпоративної мережі по виділеному захищеному каналу, встановлення в суді спеціального комп’ютерного обладнання та забезпечує здійснення відповідного моніторингу.</w:t>
            </w:r>
          </w:p>
          <w:p w:rsidR="009A4169" w:rsidRPr="009A4169" w:rsidRDefault="009A4169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Забезпечує введення в експлуатацію, встановлення, обслуговування комп'ютерної техніки, периферійного обладнання та оргтехніки, що експлуатуються в суді.</w:t>
            </w: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інвентаризацію оргтехніки та комплектуючих матеріалів.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Забезпечує технічну підтримку та проведення відео конференцій.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bCs/>
                <w:sz w:val="26"/>
                <w:szCs w:val="26"/>
              </w:rPr>
              <w:t>Займається а</w:t>
            </w: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дмініструванням локальної комп’ютерної мережі.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Проводить моніторинг дотримання технології експлуатації програмного забезпечення та використання антивірусного захисту локальної комп’ютерної мережі.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Реєструє вхідну електронну пошту.</w:t>
            </w:r>
          </w:p>
          <w:p w:rsidR="002010D0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Займається встановленням програмного забезпечення.</w:t>
            </w:r>
          </w:p>
          <w:p w:rsidR="00B973DA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Реєструє та встановлює ЕЦП користувачам.</w:t>
            </w:r>
          </w:p>
          <w:p w:rsidR="00B973DA" w:rsidRPr="00B973DA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sz w:val="26"/>
                <w:szCs w:val="26"/>
              </w:rPr>
              <w:t>Займається налаштуванням програм та систем звукозапису.</w:t>
            </w:r>
          </w:p>
          <w:p w:rsidR="00B973DA" w:rsidRPr="00B973DA" w:rsidRDefault="00B973DA" w:rsidP="00052C30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Головний спеціаліст </w:t>
            </w:r>
            <w:r w:rsidRPr="00B973D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(з інформаційних технологій)</w:t>
            </w: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є </w:t>
            </w:r>
            <w:r w:rsidRPr="00B97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відповідальною особою за: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р</w:t>
            </w: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оботу з камерами відео спостереження;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відео конференції навчальних курсів та онлайн-семінарів;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наповнення та адміністрування сайту;</w:t>
            </w:r>
          </w:p>
          <w:p w:rsidR="00B973DA" w:rsidRPr="00B973DA" w:rsidRDefault="00B973DA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97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проведення конфе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ренцій в режимі захисту свідків.</w:t>
            </w:r>
          </w:p>
          <w:p w:rsidR="00314D12" w:rsidRPr="009A4169" w:rsidRDefault="002010D0" w:rsidP="00052C30">
            <w:pPr>
              <w:pStyle w:val="a4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Виконує  інші  доручення  та  розпорядження  голови суду,   керівника апарату</w:t>
            </w:r>
            <w:r w:rsidR="007B5B04"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суду, заступника</w:t>
            </w:r>
            <w:r w:rsidR="00052C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B5B04" w:rsidRPr="009A41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керівника апарату суду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02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Умови оплати праці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996523" w:rsidP="00052C30">
            <w:pPr>
              <w:spacing w:before="150" w:after="150" w:line="240" w:lineRule="auto"/>
              <w:ind w:left="119" w:righ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посадовий оклад -5 540</w:t>
            </w:r>
            <w:r w:rsidR="000F559E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грн;</w:t>
            </w:r>
          </w:p>
          <w:p w:rsidR="00073147" w:rsidRPr="00073147" w:rsidRDefault="00073147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47">
              <w:rPr>
                <w:rFonts w:ascii="Times New Roman" w:hAnsi="Times New Roman" w:cs="Times New Roman"/>
                <w:sz w:val="26"/>
                <w:szCs w:val="26"/>
              </w:rPr>
              <w:t>надбавки, доплати, премії відповідно до статті 52 Закону України «Про державну службу»);</w:t>
            </w:r>
          </w:p>
          <w:p w:rsidR="00073147" w:rsidRPr="00073147" w:rsidRDefault="00073147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47">
              <w:rPr>
                <w:rFonts w:ascii="Times New Roman" w:hAnsi="Times New Roman" w:cs="Times New Roman"/>
                <w:sz w:val="26"/>
                <w:szCs w:val="26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«Деякі питання оплати праці державних службовців» (із змінами)</w:t>
            </w:r>
          </w:p>
          <w:p w:rsidR="000F559E" w:rsidRPr="009A4169" w:rsidRDefault="000F559E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38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Інформація про строковість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 безстроковість </w:t>
            </w: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призначення на посаду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052C30" w:rsidP="00052C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073147">
              <w:rPr>
                <w:rFonts w:ascii="Times New Roman" w:eastAsia="Times New Roman" w:hAnsi="Times New Roman" w:cs="Times New Roman"/>
                <w:sz w:val="26"/>
                <w:szCs w:val="26"/>
              </w:rPr>
              <w:t>безстроково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DC7841" w:rsidP="00460E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Перелік інформації, необхідної для 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 в конкурсі</w:t>
            </w: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>та строк її подання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1. </w:t>
            </w:r>
            <w:r w:rsidRPr="00330336">
              <w:rPr>
                <w:bCs/>
                <w:sz w:val="26"/>
                <w:szCs w:val="26"/>
              </w:rPr>
              <w:t xml:space="preserve">Заява про участь у конкурсі із зазначенням основних мотивів щодо зайняття посади за формою згідно з додатком 2 Порядку проведення конкурсу на </w:t>
            </w:r>
            <w:r>
              <w:rPr>
                <w:bCs/>
                <w:sz w:val="26"/>
                <w:szCs w:val="26"/>
              </w:rPr>
              <w:t>зайняття посад державної служби, затвердженого постановою Кабінету Міністрів України від 25.03.2016 № 246 (зі змінами);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2. Резюме за формою згідно з додатком 2</w:t>
            </w:r>
            <w:r w:rsidRPr="00330336">
              <w:rPr>
                <w:bCs/>
                <w:sz w:val="26"/>
                <w:szCs w:val="26"/>
                <w:vertAlign w:val="superscript"/>
              </w:rPr>
              <w:t>1</w:t>
            </w:r>
            <w:r w:rsidRPr="00330336">
              <w:rPr>
                <w:bCs/>
                <w:sz w:val="26"/>
                <w:szCs w:val="26"/>
              </w:rPr>
              <w:t xml:space="preserve">  Порядку проведення конкурсу на зайняття посад державної служби, в якому обов’язково зазначається така інформація: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прізвище, ім’я, по батькові кандидата;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реквізити документа, що посвідчує особу та підтверджує громадянство України;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наявності відповідного ступеня вищої освіти;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рівня вільного володіння державною мовою;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73147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3.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073147" w:rsidRPr="00DB5BB4" w:rsidRDefault="00073147" w:rsidP="00052C30">
            <w:pPr>
              <w:pStyle w:val="a5"/>
              <w:tabs>
                <w:tab w:val="left" w:pos="234"/>
              </w:tabs>
              <w:snapToGrid w:val="0"/>
              <w:spacing w:before="120"/>
              <w:ind w:left="119" w:right="106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 xml:space="preserve">Подача додатків до заяви не є </w:t>
            </w:r>
            <w:proofErr w:type="spellStart"/>
            <w:r>
              <w:rPr>
                <w:bCs/>
                <w:sz w:val="26"/>
                <w:szCs w:val="26"/>
              </w:rPr>
              <w:t>обов</w:t>
            </w:r>
            <w:proofErr w:type="spellEnd"/>
            <w:r w:rsidRPr="00DB5BB4">
              <w:rPr>
                <w:bCs/>
                <w:sz w:val="26"/>
                <w:szCs w:val="26"/>
                <w:lang w:val="ru-RU"/>
              </w:rPr>
              <w:t>`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язковою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.</w:t>
            </w:r>
          </w:p>
          <w:p w:rsidR="00073147" w:rsidRPr="00D82C5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9F4633">
              <w:rPr>
                <w:bCs/>
                <w:i/>
                <w:sz w:val="26"/>
                <w:szCs w:val="26"/>
                <w:u w:val="single"/>
              </w:rPr>
              <w:t>зокрема стосовно попередніх результатів тестування</w:t>
            </w:r>
            <w:r w:rsidRPr="00D82C56">
              <w:rPr>
                <w:bCs/>
                <w:i/>
                <w:sz w:val="26"/>
                <w:szCs w:val="26"/>
              </w:rPr>
              <w:t xml:space="preserve">, досвіду роботи, професійних </w:t>
            </w:r>
            <w:proofErr w:type="spellStart"/>
            <w:r w:rsidRPr="00D82C56">
              <w:rPr>
                <w:bCs/>
                <w:i/>
                <w:sz w:val="26"/>
                <w:szCs w:val="26"/>
              </w:rPr>
              <w:t>компетентностей</w:t>
            </w:r>
            <w:proofErr w:type="spellEnd"/>
            <w:r w:rsidRPr="00D82C56">
              <w:rPr>
                <w:bCs/>
                <w:i/>
                <w:sz w:val="26"/>
                <w:szCs w:val="26"/>
              </w:rPr>
              <w:t>, репутації (характеристики, рекомендації, наукові публікації тощо).</w:t>
            </w:r>
          </w:p>
          <w:p w:rsidR="00073147" w:rsidRPr="00D82C5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/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На електронні документи, що подаються для участі у конкурсі, накладається </w:t>
            </w:r>
            <w:r w:rsidRPr="00D82C56">
              <w:rPr>
                <w:b/>
                <w:bCs/>
                <w:i/>
                <w:sz w:val="26"/>
                <w:szCs w:val="26"/>
              </w:rPr>
              <w:t>кв</w:t>
            </w:r>
            <w:r>
              <w:rPr>
                <w:b/>
                <w:bCs/>
                <w:i/>
                <w:sz w:val="26"/>
                <w:szCs w:val="26"/>
              </w:rPr>
              <w:t xml:space="preserve">аліфікований електронний підпис </w:t>
            </w:r>
            <w:r w:rsidRPr="00D82C56">
              <w:rPr>
                <w:b/>
                <w:bCs/>
                <w:i/>
                <w:sz w:val="26"/>
                <w:szCs w:val="26"/>
              </w:rPr>
              <w:t>кандидата.</w:t>
            </w:r>
          </w:p>
          <w:p w:rsidR="00460EE7" w:rsidRPr="00D3499C" w:rsidRDefault="00073147" w:rsidP="00D3499C">
            <w:pPr>
              <w:spacing w:before="150" w:after="150" w:line="240" w:lineRule="auto"/>
              <w:ind w:left="152" w:right="14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Інформація для участі в конкурсі приймається </w:t>
            </w:r>
            <w:r w:rsidRPr="0007314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до  17.00 год. </w:t>
            </w:r>
            <w:r w:rsidR="00D3499C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22</w:t>
            </w:r>
            <w:r w:rsidRPr="0007314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квітня 2021 року</w:t>
            </w:r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 електронній формі через Єдиний портал </w:t>
            </w:r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вакансій державної служби за адресою: </w:t>
            </w:r>
            <w:hyperlink r:id="rId6" w:history="1">
              <w:r w:rsidRPr="00073147"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uk-UA"/>
                </w:rPr>
                <w:t>https://www.career.gov.ua</w:t>
              </w:r>
            </w:hyperlink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bookmarkStart w:id="1" w:name="_GoBack"/>
            <w:bookmarkEnd w:id="1"/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 w:rsidRPr="00330336">
              <w:rPr>
                <w:spacing w:val="-2"/>
                <w:sz w:val="26"/>
                <w:szCs w:val="26"/>
              </w:rPr>
              <w:lastRenderedPageBreak/>
              <w:t xml:space="preserve">Додаткові (необов'язкові) </w:t>
            </w:r>
            <w:r w:rsidRPr="00330336">
              <w:rPr>
                <w:spacing w:val="-2"/>
                <w:sz w:val="26"/>
                <w:szCs w:val="26"/>
              </w:rPr>
              <w:br/>
              <w:t>документи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9E6D45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</w:t>
            </w:r>
            <w:r w:rsidR="005E6179" w:rsidRPr="00330336">
              <w:rPr>
                <w:spacing w:val="-2"/>
                <w:sz w:val="26"/>
                <w:szCs w:val="26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Дата </w:t>
            </w:r>
            <w:r>
              <w:rPr>
                <w:spacing w:val="-2"/>
                <w:sz w:val="26"/>
                <w:szCs w:val="26"/>
              </w:rPr>
              <w:t xml:space="preserve">і час </w:t>
            </w:r>
            <w:r w:rsidRPr="00330336">
              <w:rPr>
                <w:spacing w:val="-2"/>
                <w:sz w:val="26"/>
                <w:szCs w:val="26"/>
              </w:rPr>
              <w:t xml:space="preserve">початку проведення </w:t>
            </w:r>
            <w:r>
              <w:rPr>
                <w:spacing w:val="-2"/>
                <w:sz w:val="26"/>
                <w:szCs w:val="26"/>
              </w:rPr>
              <w:t>тестування</w:t>
            </w:r>
            <w:r w:rsidRPr="00330336">
              <w:rPr>
                <w:spacing w:val="-2"/>
                <w:sz w:val="26"/>
                <w:szCs w:val="26"/>
              </w:rPr>
              <w:t xml:space="preserve"> кандидатів</w:t>
            </w:r>
            <w:r>
              <w:rPr>
                <w:spacing w:val="-2"/>
                <w:sz w:val="26"/>
                <w:szCs w:val="26"/>
              </w:rPr>
              <w:t>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тестування.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  <w:lang w:val="ru-RU"/>
              </w:rPr>
            </w:pPr>
          </w:p>
          <w:p w:rsidR="005E6179" w:rsidRPr="00112A1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16"/>
                <w:szCs w:val="16"/>
                <w:lang w:val="ru-RU"/>
              </w:rPr>
            </w:pP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5E617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b/>
                <w:spacing w:val="-2"/>
                <w:sz w:val="26"/>
                <w:szCs w:val="26"/>
              </w:rPr>
            </w:pPr>
            <w:r w:rsidRPr="007C7FB7">
              <w:rPr>
                <w:b/>
                <w:spacing w:val="-2"/>
                <w:sz w:val="26"/>
                <w:szCs w:val="26"/>
              </w:rPr>
              <w:t xml:space="preserve"> </w:t>
            </w:r>
            <w:r w:rsidR="006642FD">
              <w:rPr>
                <w:b/>
                <w:spacing w:val="-2"/>
                <w:sz w:val="26"/>
                <w:szCs w:val="26"/>
              </w:rPr>
              <w:t xml:space="preserve">27 </w:t>
            </w:r>
            <w:r w:rsidRPr="007C7FB7">
              <w:rPr>
                <w:b/>
                <w:spacing w:val="-2"/>
                <w:sz w:val="26"/>
                <w:szCs w:val="26"/>
              </w:rPr>
              <w:t xml:space="preserve">квітня </w:t>
            </w:r>
            <w:r w:rsidRPr="005E6179">
              <w:rPr>
                <w:b/>
                <w:spacing w:val="-2"/>
                <w:sz w:val="26"/>
                <w:szCs w:val="26"/>
              </w:rPr>
              <w:t>2021 року, 10.00 год.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052C30" w:rsidRDefault="00052C30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смт</w:t>
            </w:r>
            <w:proofErr w:type="spellEnd"/>
            <w:r>
              <w:rPr>
                <w:sz w:val="26"/>
                <w:szCs w:val="26"/>
              </w:rPr>
              <w:t>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Тростянецький районний суд Вінницької області </w:t>
            </w:r>
            <w:r w:rsidRPr="00A22769">
              <w:rPr>
                <w:sz w:val="26"/>
                <w:szCs w:val="26"/>
              </w:rPr>
              <w:t xml:space="preserve"> (проведення тестування за фізичної присутності кандидатів)</w:t>
            </w:r>
          </w:p>
          <w:p w:rsidR="005E6179" w:rsidRPr="0076139A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16"/>
                <w:szCs w:val="16"/>
              </w:rPr>
            </w:pPr>
          </w:p>
          <w:p w:rsidR="009E6D45" w:rsidRDefault="009E6D45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052C30" w:rsidRDefault="00052C30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смт</w:t>
            </w:r>
            <w:proofErr w:type="spellEnd"/>
            <w:r>
              <w:rPr>
                <w:sz w:val="26"/>
                <w:szCs w:val="26"/>
              </w:rPr>
              <w:t>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E6179" w:rsidRPr="006642FD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Тростянецький районний суд Вінницької області</w:t>
            </w:r>
            <w:r w:rsidRPr="007C7FB7">
              <w:rPr>
                <w:sz w:val="26"/>
                <w:szCs w:val="26"/>
              </w:rPr>
              <w:t xml:space="preserve">, (проведення </w:t>
            </w:r>
            <w:r w:rsidRPr="006642FD">
              <w:rPr>
                <w:sz w:val="26"/>
                <w:szCs w:val="26"/>
              </w:rPr>
              <w:t>співбесіди</w:t>
            </w:r>
            <w:r w:rsidR="006642FD">
              <w:rPr>
                <w:sz w:val="26"/>
                <w:szCs w:val="26"/>
              </w:rPr>
              <w:t xml:space="preserve"> </w:t>
            </w:r>
            <w:r w:rsidRPr="007C7FB7">
              <w:rPr>
                <w:sz w:val="26"/>
                <w:szCs w:val="26"/>
              </w:rPr>
              <w:t>за фізичної присутності кандидатів)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Ніколаєва Інна Олександрівна</w:t>
            </w: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тел. </w:t>
            </w:r>
            <w:r>
              <w:rPr>
                <w:sz w:val="26"/>
                <w:szCs w:val="26"/>
              </w:rPr>
              <w:t>+38(096)-117-58-76</w:t>
            </w: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330336">
              <w:rPr>
                <w:sz w:val="26"/>
                <w:szCs w:val="26"/>
                <w:shd w:val="clear" w:color="auto" w:fill="FFFFFF"/>
              </w:rPr>
              <w:t>email</w:t>
            </w:r>
            <w:proofErr w:type="spellEnd"/>
            <w:r w:rsidRPr="00330336">
              <w:rPr>
                <w:sz w:val="26"/>
                <w:szCs w:val="26"/>
                <w:shd w:val="clear" w:color="auto" w:fill="FFFFFF"/>
              </w:rPr>
              <w:t xml:space="preserve">: </w:t>
            </w:r>
            <w:hyperlink r:id="rId7" w:history="1"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inbox</w:t>
              </w:r>
              <w:r w:rsidRPr="005E6179">
                <w:rPr>
                  <w:rStyle w:val="a3"/>
                  <w:iCs/>
                  <w:sz w:val="26"/>
                  <w:szCs w:val="26"/>
                </w:rPr>
                <w:t>@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tr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vn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court</w:t>
              </w:r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gov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460EE7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60EE7" w:rsidRPr="009A4169" w:rsidRDefault="00460EE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60EE7" w:rsidRPr="009A4169" w:rsidRDefault="00460EE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90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5E6179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Кваліфікаційні в</w:t>
            </w:r>
            <w:r w:rsidR="00314D12"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имоги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7B5B04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вища освіта ступеня не нижче молодшого бакалавра або бакалавра відповідного професійного спрямування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 роботи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2010D0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потребує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90"/>
        </w:trPr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14D12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2010D0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вільне володіння державною мовою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Вимоги до компетентності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C417B3">
            <w:pPr>
              <w:spacing w:line="256" w:lineRule="auto"/>
              <w:ind w:left="14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hAnsi="Times New Roman" w:cs="Times New Roman"/>
                <w:b/>
                <w:sz w:val="26"/>
                <w:szCs w:val="26"/>
              </w:rPr>
              <w:t>Цифрова грамотність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395E" w:rsidRPr="00E46AC0" w:rsidRDefault="008D363A" w:rsidP="00E46AC0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AC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міння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використовувати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E46AC0" w:rsidRPr="00E46AC0">
              <w:rPr>
                <w:rFonts w:ascii="Times New Roman" w:hAnsi="Times New Roman" w:cs="Times New Roman"/>
                <w:sz w:val="26"/>
                <w:szCs w:val="26"/>
              </w:rPr>
              <w:t>мп’ютерні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AC0" w:rsidRPr="00E46AC0">
              <w:rPr>
                <w:rFonts w:ascii="Times New Roman" w:hAnsi="Times New Roman" w:cs="Times New Roman"/>
                <w:sz w:val="26"/>
                <w:szCs w:val="26"/>
              </w:rPr>
              <w:t>пристрої, базове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6AC0" w:rsidRPr="00E46AC0">
              <w:rPr>
                <w:rFonts w:ascii="Times New Roman" w:hAnsi="Times New Roman" w:cs="Times New Roman"/>
                <w:sz w:val="26"/>
                <w:szCs w:val="26"/>
              </w:rPr>
              <w:t>офісне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та спеціалізоване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програмне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забезпечення для ефективного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своїх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посадових</w:t>
            </w:r>
            <w:r w:rsidR="00052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>обов'язків;</w:t>
            </w:r>
          </w:p>
          <w:p w:rsidR="0072395E" w:rsidRPr="00E46AC0" w:rsidRDefault="008D363A" w:rsidP="00E46AC0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AC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395E" w:rsidRPr="00E46AC0">
              <w:rPr>
                <w:rFonts w:ascii="Times New Roman" w:hAnsi="Times New Roman" w:cs="Times New Roman"/>
                <w:sz w:val="26"/>
                <w:szCs w:val="26"/>
              </w:rPr>
              <w:t xml:space="preserve">міннявикористовуватисервісиінтернету для ефективногопошукупотрібноїінформації; вмінняперевірятинадійністьджерел і достовірністьданих та інформації у цифровому середовищі; </w:t>
            </w:r>
          </w:p>
          <w:p w:rsidR="0072395E" w:rsidRPr="00E46AC0" w:rsidRDefault="0072395E" w:rsidP="00E46AC0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AC0">
              <w:rPr>
                <w:rFonts w:ascii="Times New Roman" w:hAnsi="Times New Roman" w:cs="Times New Roman"/>
                <w:sz w:val="26"/>
                <w:szCs w:val="26"/>
              </w:rPr>
              <w:t>здатністьпрацювати з документами в різнихцифрових форматах; зберігати, накопичувати, впорядковувати, архівуватицифровіресурси та данірізнихтипів;</w:t>
            </w:r>
          </w:p>
          <w:p w:rsidR="0072395E" w:rsidRPr="008D363A" w:rsidRDefault="0072395E" w:rsidP="008D363A">
            <w:pPr>
              <w:pStyle w:val="a4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eading=h.2et92p0" w:colFirst="0" w:colLast="0"/>
            <w:bookmarkEnd w:id="2"/>
            <w:r w:rsidRPr="008D36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здатністьуникатинебезпек в цифровому середовищі, захищатиособисті та конфіденційнідані;</w:t>
            </w:r>
          </w:p>
          <w:p w:rsidR="009E6D45" w:rsidRDefault="0072395E" w:rsidP="008D363A">
            <w:pPr>
              <w:pStyle w:val="a4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63A">
              <w:rPr>
                <w:rFonts w:ascii="Times New Roman" w:hAnsi="Times New Roman" w:cs="Times New Roman"/>
                <w:sz w:val="26"/>
                <w:szCs w:val="26"/>
              </w:rPr>
              <w:t xml:space="preserve">вміннявикористовуватиелектронніреєстри, системиелектронногодокументообігу та іншіелектронніурядовісистеми для обмінуінформацією, для електронноголистування в рамках своїхпосадовихобов'язків; </w:t>
            </w:r>
          </w:p>
          <w:p w:rsidR="009E6D45" w:rsidRDefault="0072395E" w:rsidP="009E6D45">
            <w:pPr>
              <w:pStyle w:val="a4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63A">
              <w:rPr>
                <w:rFonts w:ascii="Times New Roman" w:hAnsi="Times New Roman" w:cs="Times New Roman"/>
                <w:sz w:val="26"/>
                <w:szCs w:val="26"/>
              </w:rPr>
              <w:t>вмітикористуватиськваліфікованимелектроннимпідписом (КЕП);</w:t>
            </w:r>
          </w:p>
          <w:p w:rsidR="0072395E" w:rsidRPr="009E6D45" w:rsidRDefault="0072395E" w:rsidP="009E6D45">
            <w:pPr>
              <w:pStyle w:val="a4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D45">
              <w:rPr>
                <w:rFonts w:ascii="Times New Roman" w:hAnsi="Times New Roman" w:cs="Times New Roman"/>
                <w:sz w:val="26"/>
                <w:szCs w:val="26"/>
              </w:rPr>
              <w:t>здатністьвикористовувативідкритіцифровіресурси для власногопрофесійногорозвитку</w:t>
            </w:r>
          </w:p>
        </w:tc>
      </w:tr>
      <w:tr w:rsidR="00C417B3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Досягнення результатів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здатність до чіткого бачення результату діяльності;</w:t>
            </w:r>
          </w:p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left="311" w:right="125" w:firstLine="4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вміння фо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кусувати зусилля для досягнення</w:t>
            </w:r>
          </w:p>
          <w:p w:rsidR="00C417B3" w:rsidRP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left="360"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результату діяльності;</w:t>
            </w:r>
          </w:p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вміння запобігати та ефективно долати перешкоди</w:t>
            </w:r>
          </w:p>
        </w:tc>
      </w:tr>
      <w:tr w:rsidR="00C417B3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left="311" w:right="125"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усвідомлення важл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ивості якісного виконання своїх</w:t>
            </w:r>
          </w:p>
          <w:p w:rsid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посадових обов'язків з дотриманням строків та встановлених процедур;</w:t>
            </w:r>
          </w:p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усвідомлення рівня відповідальності під час</w:t>
            </w:r>
          </w:p>
          <w:p w:rsid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підготовки і прийняття рішень, готовність нести відповідальність за можливі наслідки реалізації таких рішень;</w:t>
            </w:r>
          </w:p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453" w:right="125" w:hanging="93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здатність брати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себе зобов’язання, чітко їх</w:t>
            </w:r>
          </w:p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дотримуватись і виконувати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Професійні знання</w:t>
            </w:r>
          </w:p>
        </w:tc>
      </w:tr>
      <w:tr w:rsidR="00592C2C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b/>
                <w:sz w:val="26"/>
                <w:szCs w:val="26"/>
              </w:rPr>
              <w:t>Знання  законодавства</w:t>
            </w:r>
          </w:p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2C2C" w:rsidRPr="00592C2C" w:rsidRDefault="00592C2C" w:rsidP="00E46AC0">
            <w:pPr>
              <w:tabs>
                <w:tab w:val="left" w:pos="309"/>
              </w:tabs>
              <w:ind w:left="3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Конституції України;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державну службу»;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запобігання корупції»</w:t>
            </w:r>
          </w:p>
        </w:tc>
      </w:tr>
      <w:tr w:rsidR="00592C2C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b/>
                <w:sz w:val="26"/>
                <w:szCs w:val="26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2C2C" w:rsidRDefault="00592C2C" w:rsidP="00052C30">
            <w:pPr>
              <w:tabs>
                <w:tab w:val="left" w:pos="364"/>
              </w:tabs>
              <w:spacing w:after="0" w:line="256" w:lineRule="auto"/>
              <w:ind w:left="360" w:hanging="4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</w:p>
          <w:p w:rsidR="00052C30" w:rsidRPr="00052C30" w:rsidRDefault="00C417B3" w:rsidP="00052C30">
            <w:pPr>
              <w:pStyle w:val="2"/>
              <w:spacing w:before="0" w:after="0"/>
              <w:ind w:left="151" w:right="106" w:hanging="151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</w:pPr>
            <w:r w:rsidRPr="00052C3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052C30"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>Закон України «Про судоустрій і статус суддів», Закон України «Про звернення громадян», Ц</w:t>
            </w:r>
            <w:r w:rsidR="00052C30" w:rsidRPr="00052C30">
              <w:rPr>
                <w:rFonts w:ascii="Times New Roman" w:hAnsi="Times New Roman"/>
                <w:b w:val="0"/>
                <w:i w:val="0"/>
                <w:spacing w:val="2"/>
                <w:sz w:val="26"/>
                <w:szCs w:val="26"/>
                <w:lang w:val="uk-UA"/>
              </w:rPr>
              <w:t xml:space="preserve">ивільний </w:t>
            </w:r>
            <w:r w:rsidR="00052C30" w:rsidRPr="00052C30">
              <w:rPr>
                <w:rFonts w:ascii="Times New Roman" w:hAnsi="Times New Roman"/>
                <w:b w:val="0"/>
                <w:i w:val="0"/>
                <w:spacing w:val="1"/>
                <w:sz w:val="26"/>
                <w:szCs w:val="26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="00052C30" w:rsidRPr="00052C30">
              <w:rPr>
                <w:rStyle w:val="21"/>
                <w:rFonts w:ascii="Times New Roman" w:hAnsi="Times New Roman"/>
                <w:b w:val="0"/>
                <w:i w:val="0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="00052C30"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Наказ ДСА України </w:t>
            </w:r>
            <w:r w:rsidR="00052C30" w:rsidRPr="00052C30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  <w:lang w:val="uk-UA"/>
              </w:rPr>
              <w:t>від 23.04.2020 №196</w:t>
            </w:r>
          </w:p>
          <w:p w:rsidR="00592C2C" w:rsidRPr="00592C2C" w:rsidRDefault="00592C2C" w:rsidP="00592C2C">
            <w:pPr>
              <w:spacing w:line="25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151A" w:rsidRPr="00052C30" w:rsidRDefault="00B5151A">
      <w:pPr>
        <w:rPr>
          <w:sz w:val="2"/>
          <w:szCs w:val="2"/>
        </w:rPr>
      </w:pPr>
    </w:p>
    <w:sectPr w:rsidR="00B5151A" w:rsidRPr="00052C30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>
    <w:nsid w:val="1C674B41"/>
    <w:multiLevelType w:val="hybridMultilevel"/>
    <w:tmpl w:val="A554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BB3A63"/>
    <w:multiLevelType w:val="hybridMultilevel"/>
    <w:tmpl w:val="D0E46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7977F8"/>
    <w:multiLevelType w:val="hybridMultilevel"/>
    <w:tmpl w:val="69F0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5346C"/>
    <w:multiLevelType w:val="hybridMultilevel"/>
    <w:tmpl w:val="7B6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E5D5C"/>
    <w:multiLevelType w:val="hybridMultilevel"/>
    <w:tmpl w:val="581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52C30"/>
    <w:rsid w:val="00055E4C"/>
    <w:rsid w:val="00073147"/>
    <w:rsid w:val="000F559E"/>
    <w:rsid w:val="002010D0"/>
    <w:rsid w:val="002A7B4E"/>
    <w:rsid w:val="00314D12"/>
    <w:rsid w:val="003D2E8A"/>
    <w:rsid w:val="00460EE7"/>
    <w:rsid w:val="004667C2"/>
    <w:rsid w:val="00536D0A"/>
    <w:rsid w:val="00592C2C"/>
    <w:rsid w:val="005E6179"/>
    <w:rsid w:val="006642FD"/>
    <w:rsid w:val="006878D5"/>
    <w:rsid w:val="006D3AA4"/>
    <w:rsid w:val="00713A64"/>
    <w:rsid w:val="0072395E"/>
    <w:rsid w:val="007B5B04"/>
    <w:rsid w:val="008D363A"/>
    <w:rsid w:val="00917F50"/>
    <w:rsid w:val="00996523"/>
    <w:rsid w:val="009A4169"/>
    <w:rsid w:val="009E6D45"/>
    <w:rsid w:val="00A03962"/>
    <w:rsid w:val="00B5151A"/>
    <w:rsid w:val="00B973DA"/>
    <w:rsid w:val="00BA6446"/>
    <w:rsid w:val="00BB315C"/>
    <w:rsid w:val="00C321D0"/>
    <w:rsid w:val="00C417B3"/>
    <w:rsid w:val="00CA49AF"/>
    <w:rsid w:val="00D3499C"/>
    <w:rsid w:val="00DC7841"/>
    <w:rsid w:val="00E46AC0"/>
    <w:rsid w:val="00EB0252"/>
    <w:rsid w:val="00F0594A"/>
    <w:rsid w:val="00F76A35"/>
    <w:rsid w:val="00F7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52"/>
  </w:style>
  <w:style w:type="paragraph" w:styleId="2">
    <w:name w:val="heading 2"/>
    <w:basedOn w:val="a"/>
    <w:next w:val="a"/>
    <w:link w:val="20"/>
    <w:semiHidden/>
    <w:unhideWhenUsed/>
    <w:qFormat/>
    <w:rsid w:val="00052C3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F559E"/>
    <w:pPr>
      <w:ind w:left="720"/>
      <w:contextualSpacing/>
    </w:pPr>
  </w:style>
  <w:style w:type="paragraph" w:styleId="a5">
    <w:name w:val="Body Text"/>
    <w:basedOn w:val="a"/>
    <w:link w:val="a6"/>
    <w:rsid w:val="0007314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31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2C3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21">
    <w:name w:val="Основной текст (2)_"/>
    <w:link w:val="210"/>
    <w:rsid w:val="00052C3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52C30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tr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re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1F6D-BA11-4775-B7A8-4C95B124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InnaNikolaeva</cp:lastModifiedBy>
  <cp:revision>4</cp:revision>
  <cp:lastPrinted>2020-04-23T07:57:00Z</cp:lastPrinted>
  <dcterms:created xsi:type="dcterms:W3CDTF">2021-04-06T12:24:00Z</dcterms:created>
  <dcterms:modified xsi:type="dcterms:W3CDTF">2021-04-07T10:29:00Z</dcterms:modified>
</cp:coreProperties>
</file>